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306F" w:rsidRPr="00F7306F" w:rsidRDefault="00F7306F" w:rsidP="00F7306F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B Nazanin"/>
          <w:b/>
          <w:bCs/>
          <w:kern w:val="36"/>
          <w:sz w:val="52"/>
          <w:szCs w:val="52"/>
        </w:rPr>
      </w:pPr>
      <w:r w:rsidRPr="00F7306F">
        <w:rPr>
          <w:rFonts w:ascii="Times New Roman" w:eastAsia="Times New Roman" w:hAnsi="Times New Roman" w:cs="B Nazanin"/>
          <w:b/>
          <w:bCs/>
          <w:kern w:val="36"/>
          <w:sz w:val="52"/>
          <w:szCs w:val="52"/>
          <w:rtl/>
        </w:rPr>
        <w:t>قرارداد فروش کسب‌ و کار</w:t>
      </w:r>
    </w:p>
    <w:p w:rsidR="00F7306F" w:rsidRPr="00F7306F" w:rsidRDefault="00F7306F" w:rsidP="00F7306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 xml:space="preserve">این قرارداد در تاریخ </w:t>
      </w:r>
      <w:r w:rsidRPr="00F7306F">
        <w:rPr>
          <w:rFonts w:ascii="Arial" w:eastAsia="Times New Roman" w:hAnsi="Arial" w:cs="Arial" w:hint="cs"/>
          <w:sz w:val="28"/>
          <w:szCs w:val="28"/>
          <w:rtl/>
        </w:rPr>
        <w:t>……</w:t>
      </w: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>./</w:t>
      </w:r>
      <w:r w:rsidRPr="00F7306F">
        <w:rPr>
          <w:rFonts w:ascii="Arial" w:eastAsia="Times New Roman" w:hAnsi="Arial" w:cs="Arial" w:hint="cs"/>
          <w:sz w:val="28"/>
          <w:szCs w:val="28"/>
          <w:rtl/>
        </w:rPr>
        <w:t>……</w:t>
      </w: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>./</w:t>
      </w:r>
      <w:r w:rsidRPr="00F7306F">
        <w:rPr>
          <w:rFonts w:ascii="Arial" w:eastAsia="Times New Roman" w:hAnsi="Arial" w:cs="Arial" w:hint="cs"/>
          <w:sz w:val="28"/>
          <w:szCs w:val="28"/>
          <w:rtl/>
        </w:rPr>
        <w:t>……</w:t>
      </w: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F7306F">
        <w:rPr>
          <w:rFonts w:ascii="Times New Roman" w:eastAsia="Times New Roman" w:hAnsi="Times New Roman" w:cs="B Nazanin" w:hint="cs"/>
          <w:sz w:val="28"/>
          <w:szCs w:val="28"/>
          <w:rtl/>
        </w:rPr>
        <w:t>میان</w:t>
      </w: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F7306F">
        <w:rPr>
          <w:rFonts w:ascii="Times New Roman" w:eastAsia="Times New Roman" w:hAnsi="Times New Roman" w:cs="B Nazanin" w:hint="cs"/>
          <w:sz w:val="28"/>
          <w:szCs w:val="28"/>
          <w:rtl/>
        </w:rPr>
        <w:t>طرفین</w:t>
      </w: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F7306F">
        <w:rPr>
          <w:rFonts w:ascii="Times New Roman" w:eastAsia="Times New Roman" w:hAnsi="Times New Roman" w:cs="B Nazanin" w:hint="cs"/>
          <w:sz w:val="28"/>
          <w:szCs w:val="28"/>
          <w:rtl/>
        </w:rPr>
        <w:t>زیر</w:t>
      </w: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F7306F">
        <w:rPr>
          <w:rFonts w:ascii="Times New Roman" w:eastAsia="Times New Roman" w:hAnsi="Times New Roman" w:cs="B Nazanin" w:hint="cs"/>
          <w:sz w:val="28"/>
          <w:szCs w:val="28"/>
          <w:rtl/>
        </w:rPr>
        <w:t>منعقد</w:t>
      </w: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F7306F">
        <w:rPr>
          <w:rFonts w:ascii="Times New Roman" w:eastAsia="Times New Roman" w:hAnsi="Times New Roman" w:cs="B Nazanin" w:hint="cs"/>
          <w:sz w:val="28"/>
          <w:szCs w:val="28"/>
          <w:rtl/>
        </w:rPr>
        <w:t>گردید</w:t>
      </w: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F7306F">
        <w:rPr>
          <w:rFonts w:ascii="Times New Roman" w:eastAsia="Times New Roman" w:hAnsi="Times New Roman" w:cs="B Nazanin" w:hint="cs"/>
          <w:sz w:val="28"/>
          <w:szCs w:val="28"/>
          <w:rtl/>
        </w:rPr>
        <w:t>و</w:t>
      </w: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F7306F">
        <w:rPr>
          <w:rFonts w:ascii="Times New Roman" w:eastAsia="Times New Roman" w:hAnsi="Times New Roman" w:cs="B Nazanin" w:hint="cs"/>
          <w:sz w:val="28"/>
          <w:szCs w:val="28"/>
          <w:rtl/>
        </w:rPr>
        <w:t>برای</w:t>
      </w: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F7306F">
        <w:rPr>
          <w:rFonts w:ascii="Times New Roman" w:eastAsia="Times New Roman" w:hAnsi="Times New Roman" w:cs="B Nazanin" w:hint="cs"/>
          <w:sz w:val="28"/>
          <w:szCs w:val="28"/>
          <w:rtl/>
        </w:rPr>
        <w:t>آنان</w:t>
      </w: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F7306F">
        <w:rPr>
          <w:rFonts w:ascii="Times New Roman" w:eastAsia="Times New Roman" w:hAnsi="Times New Roman" w:cs="B Nazanin" w:hint="cs"/>
          <w:sz w:val="28"/>
          <w:szCs w:val="28"/>
          <w:rtl/>
        </w:rPr>
        <w:t>لازم‌الاجرا</w:t>
      </w: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F7306F">
        <w:rPr>
          <w:rFonts w:ascii="Times New Roman" w:eastAsia="Times New Roman" w:hAnsi="Times New Roman" w:cs="B Nazanin" w:hint="cs"/>
          <w:sz w:val="28"/>
          <w:szCs w:val="28"/>
          <w:rtl/>
        </w:rPr>
        <w:t>است</w:t>
      </w:r>
      <w:r w:rsidRPr="00F7306F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F7306F" w:rsidRPr="00F7306F" w:rsidRDefault="00F7306F" w:rsidP="00F7306F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F7306F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ماده 1- مشخصات طرفین</w:t>
      </w:r>
    </w:p>
    <w:p w:rsidR="00F7306F" w:rsidRPr="00F7306F" w:rsidRDefault="00F7306F" w:rsidP="00F7306F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F7306F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فروشنده</w:t>
      </w:r>
    </w:p>
    <w:p w:rsidR="00F7306F" w:rsidRPr="00F7306F" w:rsidRDefault="00F7306F" w:rsidP="00F7306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>نام / نام شرکت</w:t>
      </w:r>
      <w:r w:rsidRPr="00F7306F">
        <w:rPr>
          <w:rFonts w:ascii="Times New Roman" w:eastAsia="Times New Roman" w:hAnsi="Times New Roman" w:cs="B Nazanin"/>
          <w:sz w:val="28"/>
          <w:szCs w:val="28"/>
        </w:rPr>
        <w:t>: …………………………………</w:t>
      </w:r>
      <w:r w:rsidRPr="00F7306F">
        <w:rPr>
          <w:rFonts w:ascii="Times New Roman" w:eastAsia="Times New Roman" w:hAnsi="Times New Roman" w:cs="B Nazanin"/>
          <w:sz w:val="28"/>
          <w:szCs w:val="28"/>
        </w:rPr>
        <w:br/>
      </w: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>شماره ملی / ش</w:t>
      </w:r>
      <w:bookmarkStart w:id="0" w:name="_GoBack"/>
      <w:bookmarkEnd w:id="0"/>
      <w:r w:rsidRPr="00F7306F">
        <w:rPr>
          <w:rFonts w:ascii="Times New Roman" w:eastAsia="Times New Roman" w:hAnsi="Times New Roman" w:cs="B Nazanin"/>
          <w:sz w:val="28"/>
          <w:szCs w:val="28"/>
          <w:rtl/>
        </w:rPr>
        <w:t>ناسه ملی</w:t>
      </w:r>
      <w:r w:rsidRPr="00F7306F">
        <w:rPr>
          <w:rFonts w:ascii="Times New Roman" w:eastAsia="Times New Roman" w:hAnsi="Times New Roman" w:cs="B Nazanin"/>
          <w:sz w:val="28"/>
          <w:szCs w:val="28"/>
        </w:rPr>
        <w:t>: …………………………………</w:t>
      </w:r>
      <w:r w:rsidRPr="00F7306F">
        <w:rPr>
          <w:rFonts w:ascii="Times New Roman" w:eastAsia="Times New Roman" w:hAnsi="Times New Roman" w:cs="B Nazanin"/>
          <w:sz w:val="28"/>
          <w:szCs w:val="28"/>
        </w:rPr>
        <w:br/>
      </w: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>شماره ثبت (در صورت وجود)</w:t>
      </w:r>
      <w:r w:rsidRPr="00F7306F">
        <w:rPr>
          <w:rFonts w:ascii="Times New Roman" w:eastAsia="Times New Roman" w:hAnsi="Times New Roman" w:cs="B Nazanin"/>
          <w:sz w:val="28"/>
          <w:szCs w:val="28"/>
        </w:rPr>
        <w:t>: …………………………………</w:t>
      </w:r>
      <w:r w:rsidRPr="00F7306F">
        <w:rPr>
          <w:rFonts w:ascii="Times New Roman" w:eastAsia="Times New Roman" w:hAnsi="Times New Roman" w:cs="B Nazanin"/>
          <w:sz w:val="28"/>
          <w:szCs w:val="28"/>
        </w:rPr>
        <w:br/>
      </w: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>نماینده قانونی</w:t>
      </w:r>
      <w:r w:rsidRPr="00F7306F">
        <w:rPr>
          <w:rFonts w:ascii="Times New Roman" w:eastAsia="Times New Roman" w:hAnsi="Times New Roman" w:cs="B Nazanin"/>
          <w:sz w:val="28"/>
          <w:szCs w:val="28"/>
        </w:rPr>
        <w:t>: …………………………………</w:t>
      </w:r>
      <w:r w:rsidRPr="00F7306F">
        <w:rPr>
          <w:rFonts w:ascii="Times New Roman" w:eastAsia="Times New Roman" w:hAnsi="Times New Roman" w:cs="B Nazanin"/>
          <w:sz w:val="28"/>
          <w:szCs w:val="28"/>
        </w:rPr>
        <w:br/>
      </w: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>نشانی</w:t>
      </w:r>
      <w:r w:rsidRPr="00F7306F">
        <w:rPr>
          <w:rFonts w:ascii="Times New Roman" w:eastAsia="Times New Roman" w:hAnsi="Times New Roman" w:cs="B Nazanin"/>
          <w:sz w:val="28"/>
          <w:szCs w:val="28"/>
        </w:rPr>
        <w:t>: …………………………………</w:t>
      </w:r>
      <w:r w:rsidRPr="00F7306F">
        <w:rPr>
          <w:rFonts w:ascii="Times New Roman" w:eastAsia="Times New Roman" w:hAnsi="Times New Roman" w:cs="B Nazanin"/>
          <w:sz w:val="28"/>
          <w:szCs w:val="28"/>
        </w:rPr>
        <w:br/>
      </w: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>شماره تماس</w:t>
      </w:r>
      <w:r w:rsidRPr="00F7306F">
        <w:rPr>
          <w:rFonts w:ascii="Times New Roman" w:eastAsia="Times New Roman" w:hAnsi="Times New Roman" w:cs="B Nazanin"/>
          <w:sz w:val="28"/>
          <w:szCs w:val="28"/>
        </w:rPr>
        <w:t>: …………………………………</w:t>
      </w:r>
    </w:p>
    <w:p w:rsidR="00F7306F" w:rsidRPr="00F7306F" w:rsidRDefault="00F7306F" w:rsidP="00F7306F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F7306F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خریدار</w:t>
      </w:r>
    </w:p>
    <w:p w:rsidR="00F7306F" w:rsidRPr="00F7306F" w:rsidRDefault="00F7306F" w:rsidP="00F7306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>نام / نام شرکت</w:t>
      </w:r>
      <w:r w:rsidRPr="00F7306F">
        <w:rPr>
          <w:rFonts w:ascii="Times New Roman" w:eastAsia="Times New Roman" w:hAnsi="Times New Roman" w:cs="B Nazanin"/>
          <w:sz w:val="28"/>
          <w:szCs w:val="28"/>
        </w:rPr>
        <w:t>: …………………………………</w:t>
      </w:r>
      <w:r w:rsidRPr="00F7306F">
        <w:rPr>
          <w:rFonts w:ascii="Times New Roman" w:eastAsia="Times New Roman" w:hAnsi="Times New Roman" w:cs="B Nazanin"/>
          <w:sz w:val="28"/>
          <w:szCs w:val="28"/>
        </w:rPr>
        <w:br/>
      </w: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>شماره ملی / شناسه ملی</w:t>
      </w:r>
      <w:r w:rsidRPr="00F7306F">
        <w:rPr>
          <w:rFonts w:ascii="Times New Roman" w:eastAsia="Times New Roman" w:hAnsi="Times New Roman" w:cs="B Nazanin"/>
          <w:sz w:val="28"/>
          <w:szCs w:val="28"/>
        </w:rPr>
        <w:t>: …………………………………</w:t>
      </w:r>
      <w:r w:rsidRPr="00F7306F">
        <w:rPr>
          <w:rFonts w:ascii="Times New Roman" w:eastAsia="Times New Roman" w:hAnsi="Times New Roman" w:cs="B Nazanin"/>
          <w:sz w:val="28"/>
          <w:szCs w:val="28"/>
        </w:rPr>
        <w:br/>
      </w: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>شماره ثبت (در صورت وجود)</w:t>
      </w:r>
      <w:r w:rsidRPr="00F7306F">
        <w:rPr>
          <w:rFonts w:ascii="Times New Roman" w:eastAsia="Times New Roman" w:hAnsi="Times New Roman" w:cs="B Nazanin"/>
          <w:sz w:val="28"/>
          <w:szCs w:val="28"/>
        </w:rPr>
        <w:t>: …………………………………</w:t>
      </w:r>
      <w:r w:rsidRPr="00F7306F">
        <w:rPr>
          <w:rFonts w:ascii="Times New Roman" w:eastAsia="Times New Roman" w:hAnsi="Times New Roman" w:cs="B Nazanin"/>
          <w:sz w:val="28"/>
          <w:szCs w:val="28"/>
        </w:rPr>
        <w:br/>
      </w: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>نماینده قانونی</w:t>
      </w:r>
      <w:r w:rsidRPr="00F7306F">
        <w:rPr>
          <w:rFonts w:ascii="Times New Roman" w:eastAsia="Times New Roman" w:hAnsi="Times New Roman" w:cs="B Nazanin"/>
          <w:sz w:val="28"/>
          <w:szCs w:val="28"/>
        </w:rPr>
        <w:t>: …………………………………</w:t>
      </w:r>
      <w:r w:rsidRPr="00F7306F">
        <w:rPr>
          <w:rFonts w:ascii="Times New Roman" w:eastAsia="Times New Roman" w:hAnsi="Times New Roman" w:cs="B Nazanin"/>
          <w:sz w:val="28"/>
          <w:szCs w:val="28"/>
        </w:rPr>
        <w:br/>
      </w: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>نشانی</w:t>
      </w:r>
      <w:r w:rsidRPr="00F7306F">
        <w:rPr>
          <w:rFonts w:ascii="Times New Roman" w:eastAsia="Times New Roman" w:hAnsi="Times New Roman" w:cs="B Nazanin"/>
          <w:sz w:val="28"/>
          <w:szCs w:val="28"/>
        </w:rPr>
        <w:t>: …………………………………</w:t>
      </w:r>
      <w:r w:rsidRPr="00F7306F">
        <w:rPr>
          <w:rFonts w:ascii="Times New Roman" w:eastAsia="Times New Roman" w:hAnsi="Times New Roman" w:cs="B Nazanin"/>
          <w:sz w:val="28"/>
          <w:szCs w:val="28"/>
        </w:rPr>
        <w:br/>
      </w: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>شماره تماس</w:t>
      </w:r>
      <w:r w:rsidRPr="00F7306F">
        <w:rPr>
          <w:rFonts w:ascii="Times New Roman" w:eastAsia="Times New Roman" w:hAnsi="Times New Roman" w:cs="B Nazanin"/>
          <w:sz w:val="28"/>
          <w:szCs w:val="28"/>
        </w:rPr>
        <w:t>: …………………………………</w:t>
      </w:r>
    </w:p>
    <w:p w:rsidR="00F7306F" w:rsidRPr="00F7306F" w:rsidRDefault="00F7306F" w:rsidP="00F7306F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F7306F">
        <w:rPr>
          <w:rFonts w:ascii="Times New Roman" w:eastAsia="Times New Roman" w:hAnsi="Times New Roman" w:cs="B Nazanin"/>
          <w:sz w:val="28"/>
          <w:szCs w:val="28"/>
        </w:rPr>
        <w:pict>
          <v:rect id="_x0000_i1025" style="width:0;height:1.5pt" o:hralign="center" o:hrstd="t" o:hr="t" fillcolor="#a0a0a0" stroked="f"/>
        </w:pict>
      </w:r>
    </w:p>
    <w:p w:rsidR="00F7306F" w:rsidRPr="00F7306F" w:rsidRDefault="00F7306F" w:rsidP="00F7306F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F7306F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ماده 2- موضوع قرارداد</w:t>
      </w:r>
    </w:p>
    <w:p w:rsidR="00F7306F" w:rsidRPr="00F7306F" w:rsidRDefault="00F7306F" w:rsidP="00F7306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>موضوع قرارداد عبارت است از فروش و انتقال کامل حقوق، منافع، دارایی‌ها و امتیازات مربوط به کسب‌وکار با مشخصات زیر</w:t>
      </w:r>
      <w:r w:rsidRPr="00F7306F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F7306F" w:rsidRPr="00F7306F" w:rsidRDefault="00F7306F" w:rsidP="00F7306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F7306F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نام تجاری کسب‌وکار</w:t>
      </w:r>
      <w:r w:rsidRPr="00F7306F">
        <w:rPr>
          <w:rFonts w:ascii="Times New Roman" w:eastAsia="Times New Roman" w:hAnsi="Times New Roman" w:cs="B Nazanin"/>
          <w:sz w:val="28"/>
          <w:szCs w:val="28"/>
        </w:rPr>
        <w:t>: …………………………………</w:t>
      </w:r>
      <w:r w:rsidRPr="00F7306F">
        <w:rPr>
          <w:rFonts w:ascii="Times New Roman" w:eastAsia="Times New Roman" w:hAnsi="Times New Roman" w:cs="B Nazanin"/>
          <w:sz w:val="28"/>
          <w:szCs w:val="28"/>
        </w:rPr>
        <w:br/>
      </w: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>نوع فعالیت</w:t>
      </w:r>
      <w:r w:rsidRPr="00F7306F">
        <w:rPr>
          <w:rFonts w:ascii="Times New Roman" w:eastAsia="Times New Roman" w:hAnsi="Times New Roman" w:cs="B Nazanin"/>
          <w:sz w:val="28"/>
          <w:szCs w:val="28"/>
        </w:rPr>
        <w:t>: …………………………………</w:t>
      </w:r>
      <w:r w:rsidRPr="00F7306F">
        <w:rPr>
          <w:rFonts w:ascii="Times New Roman" w:eastAsia="Times New Roman" w:hAnsi="Times New Roman" w:cs="B Nazanin"/>
          <w:sz w:val="28"/>
          <w:szCs w:val="28"/>
        </w:rPr>
        <w:br/>
      </w: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>محل فعالیت</w:t>
      </w:r>
      <w:r w:rsidRPr="00F7306F">
        <w:rPr>
          <w:rFonts w:ascii="Times New Roman" w:eastAsia="Times New Roman" w:hAnsi="Times New Roman" w:cs="B Nazanin"/>
          <w:sz w:val="28"/>
          <w:szCs w:val="28"/>
        </w:rPr>
        <w:t>: …………………………………</w:t>
      </w:r>
      <w:r w:rsidRPr="00F7306F">
        <w:rPr>
          <w:rFonts w:ascii="Times New Roman" w:eastAsia="Times New Roman" w:hAnsi="Times New Roman" w:cs="B Nazanin"/>
          <w:sz w:val="28"/>
          <w:szCs w:val="28"/>
        </w:rPr>
        <w:br/>
      </w: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>شماره مجوز / پروانه کسب</w:t>
      </w:r>
      <w:r w:rsidRPr="00F7306F">
        <w:rPr>
          <w:rFonts w:ascii="Times New Roman" w:eastAsia="Times New Roman" w:hAnsi="Times New Roman" w:cs="B Nazanin"/>
          <w:sz w:val="28"/>
          <w:szCs w:val="28"/>
        </w:rPr>
        <w:t>: …………………………………</w:t>
      </w:r>
    </w:p>
    <w:p w:rsidR="00F7306F" w:rsidRPr="00F7306F" w:rsidRDefault="00F7306F" w:rsidP="00F7306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>انتقال شامل موارد زیر می‌باشد مگر آنکه صراحتاً استثنا شده باشد</w:t>
      </w:r>
      <w:r w:rsidRPr="00F7306F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F7306F" w:rsidRPr="00F7306F" w:rsidRDefault="00F7306F" w:rsidP="00F7306F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>نام تجاری و برند</w:t>
      </w:r>
    </w:p>
    <w:p w:rsidR="00F7306F" w:rsidRPr="00F7306F" w:rsidRDefault="00F7306F" w:rsidP="00F7306F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>تجهیزات، ماشین‌آلات و موجودی کالا</w:t>
      </w:r>
    </w:p>
    <w:p w:rsidR="00F7306F" w:rsidRPr="00F7306F" w:rsidRDefault="00F7306F" w:rsidP="00F7306F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>سرقفلی (در صورت وجود)</w:t>
      </w:r>
    </w:p>
    <w:p w:rsidR="00F7306F" w:rsidRPr="00F7306F" w:rsidRDefault="00F7306F" w:rsidP="00F7306F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>دامنه وب‌سایت و شبکه‌های اجتماعی</w:t>
      </w:r>
    </w:p>
    <w:p w:rsidR="00F7306F" w:rsidRPr="00F7306F" w:rsidRDefault="00F7306F" w:rsidP="00F7306F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>بانک اطلاعات مشتریان</w:t>
      </w:r>
    </w:p>
    <w:p w:rsidR="00F7306F" w:rsidRPr="00F7306F" w:rsidRDefault="00F7306F" w:rsidP="00F7306F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>قراردادهای جاری قابل انتقال</w:t>
      </w:r>
    </w:p>
    <w:p w:rsidR="00F7306F" w:rsidRPr="00F7306F" w:rsidRDefault="00F7306F" w:rsidP="00F7306F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>حقوق مالی مرتبط با کسب‌وکار</w:t>
      </w:r>
    </w:p>
    <w:p w:rsidR="00F7306F" w:rsidRPr="00F7306F" w:rsidRDefault="00F7306F" w:rsidP="00F7306F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F7306F">
        <w:rPr>
          <w:rFonts w:ascii="Times New Roman" w:eastAsia="Times New Roman" w:hAnsi="Times New Roman" w:cs="B Nazanin"/>
          <w:sz w:val="28"/>
          <w:szCs w:val="28"/>
        </w:rPr>
        <w:pict>
          <v:rect id="_x0000_i1026" style="width:0;height:1.5pt" o:hralign="center" o:hrstd="t" o:hr="t" fillcolor="#a0a0a0" stroked="f"/>
        </w:pict>
      </w:r>
    </w:p>
    <w:p w:rsidR="00F7306F" w:rsidRPr="00F7306F" w:rsidRDefault="00F7306F" w:rsidP="00F7306F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F7306F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ماده 3- ارزش معامله و ثمن قرارداد</w:t>
      </w:r>
    </w:p>
    <w:p w:rsidR="00F7306F" w:rsidRPr="00F7306F" w:rsidRDefault="00F7306F" w:rsidP="00F7306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 xml:space="preserve">مبلغ کل فروش کسب‌وکار برابر با </w:t>
      </w:r>
      <w:r w:rsidRPr="00F7306F">
        <w:rPr>
          <w:rFonts w:ascii="Sakkal Majalla" w:eastAsia="Times New Roman" w:hAnsi="Sakkal Majalla" w:cs="Sakkal Majalla" w:hint="cs"/>
          <w:sz w:val="28"/>
          <w:szCs w:val="28"/>
          <w:rtl/>
        </w:rPr>
        <w:t>………………………</w:t>
      </w: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F7306F">
        <w:rPr>
          <w:rFonts w:ascii="Times New Roman" w:eastAsia="Times New Roman" w:hAnsi="Times New Roman" w:cs="B Nazanin" w:hint="cs"/>
          <w:sz w:val="28"/>
          <w:szCs w:val="28"/>
          <w:rtl/>
        </w:rPr>
        <w:t>ریال</w:t>
      </w: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 xml:space="preserve"> / </w:t>
      </w:r>
      <w:r w:rsidRPr="00F7306F">
        <w:rPr>
          <w:rFonts w:ascii="Times New Roman" w:eastAsia="Times New Roman" w:hAnsi="Times New Roman" w:cs="B Nazanin" w:hint="cs"/>
          <w:sz w:val="28"/>
          <w:szCs w:val="28"/>
          <w:rtl/>
        </w:rPr>
        <w:t>تومان</w:t>
      </w: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F7306F">
        <w:rPr>
          <w:rFonts w:ascii="Times New Roman" w:eastAsia="Times New Roman" w:hAnsi="Times New Roman" w:cs="B Nazanin" w:hint="cs"/>
          <w:sz w:val="28"/>
          <w:szCs w:val="28"/>
          <w:rtl/>
        </w:rPr>
        <w:t>تعیین</w:t>
      </w: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F7306F">
        <w:rPr>
          <w:rFonts w:ascii="Times New Roman" w:eastAsia="Times New Roman" w:hAnsi="Times New Roman" w:cs="B Nazanin" w:hint="cs"/>
          <w:sz w:val="28"/>
          <w:szCs w:val="28"/>
          <w:rtl/>
        </w:rPr>
        <w:t>شد</w:t>
      </w:r>
      <w:r w:rsidRPr="00F7306F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F7306F" w:rsidRPr="00F7306F" w:rsidRDefault="00F7306F" w:rsidP="00F7306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>نحوه پرداخت</w:t>
      </w:r>
      <w:r w:rsidRPr="00F7306F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F7306F" w:rsidRPr="00F7306F" w:rsidRDefault="00F7306F" w:rsidP="00F7306F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 xml:space="preserve">مبلغ </w:t>
      </w:r>
      <w:r w:rsidRPr="00F7306F">
        <w:rPr>
          <w:rFonts w:ascii="Sakkal Majalla" w:eastAsia="Times New Roman" w:hAnsi="Sakkal Majalla" w:cs="Sakkal Majalla" w:hint="cs"/>
          <w:sz w:val="28"/>
          <w:szCs w:val="28"/>
          <w:rtl/>
        </w:rPr>
        <w:t>………………………</w:t>
      </w: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F7306F">
        <w:rPr>
          <w:rFonts w:ascii="Times New Roman" w:eastAsia="Times New Roman" w:hAnsi="Times New Roman" w:cs="B Nazanin" w:hint="cs"/>
          <w:sz w:val="28"/>
          <w:szCs w:val="28"/>
          <w:rtl/>
        </w:rPr>
        <w:t>به</w:t>
      </w: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 xml:space="preserve"> عنوان پیش‌پرداخت همزمان با امضا</w:t>
      </w:r>
    </w:p>
    <w:p w:rsidR="00F7306F" w:rsidRPr="00F7306F" w:rsidRDefault="00F7306F" w:rsidP="00F7306F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 xml:space="preserve">مبلغ </w:t>
      </w:r>
      <w:r w:rsidRPr="00F7306F">
        <w:rPr>
          <w:rFonts w:ascii="Sakkal Majalla" w:eastAsia="Times New Roman" w:hAnsi="Sakkal Majalla" w:cs="Sakkal Majalla" w:hint="cs"/>
          <w:sz w:val="28"/>
          <w:szCs w:val="28"/>
          <w:rtl/>
        </w:rPr>
        <w:t>………………………</w:t>
      </w: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F7306F">
        <w:rPr>
          <w:rFonts w:ascii="Times New Roman" w:eastAsia="Times New Roman" w:hAnsi="Times New Roman" w:cs="B Nazanin" w:hint="cs"/>
          <w:sz w:val="28"/>
          <w:szCs w:val="28"/>
          <w:rtl/>
        </w:rPr>
        <w:t>در</w:t>
      </w: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F7306F">
        <w:rPr>
          <w:rFonts w:ascii="Times New Roman" w:eastAsia="Times New Roman" w:hAnsi="Times New Roman" w:cs="B Nazanin" w:hint="cs"/>
          <w:sz w:val="28"/>
          <w:szCs w:val="28"/>
          <w:rtl/>
        </w:rPr>
        <w:t>تاریخ</w:t>
      </w:r>
      <w:r w:rsidRPr="00F7306F">
        <w:rPr>
          <w:rFonts w:ascii="Times New Roman" w:eastAsia="Times New Roman" w:hAnsi="Times New Roman" w:cs="B Nazanin"/>
          <w:sz w:val="28"/>
          <w:szCs w:val="28"/>
        </w:rPr>
        <w:t xml:space="preserve"> ………………………</w:t>
      </w:r>
    </w:p>
    <w:p w:rsidR="00F7306F" w:rsidRPr="00F7306F" w:rsidRDefault="00F7306F" w:rsidP="00F7306F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 xml:space="preserve">مبلغ نهایی </w:t>
      </w:r>
      <w:r w:rsidRPr="00F7306F">
        <w:rPr>
          <w:rFonts w:ascii="Sakkal Majalla" w:eastAsia="Times New Roman" w:hAnsi="Sakkal Majalla" w:cs="Sakkal Majalla" w:hint="cs"/>
          <w:sz w:val="28"/>
          <w:szCs w:val="28"/>
          <w:rtl/>
        </w:rPr>
        <w:t>………………………</w:t>
      </w: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F7306F">
        <w:rPr>
          <w:rFonts w:ascii="Times New Roman" w:eastAsia="Times New Roman" w:hAnsi="Times New Roman" w:cs="B Nazanin" w:hint="cs"/>
          <w:sz w:val="28"/>
          <w:szCs w:val="28"/>
          <w:rtl/>
        </w:rPr>
        <w:t>هنگام</w:t>
      </w: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F7306F">
        <w:rPr>
          <w:rFonts w:ascii="Times New Roman" w:eastAsia="Times New Roman" w:hAnsi="Times New Roman" w:cs="B Nazanin" w:hint="cs"/>
          <w:sz w:val="28"/>
          <w:szCs w:val="28"/>
          <w:rtl/>
        </w:rPr>
        <w:t>انتقال</w:t>
      </w: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F7306F">
        <w:rPr>
          <w:rFonts w:ascii="Times New Roman" w:eastAsia="Times New Roman" w:hAnsi="Times New Roman" w:cs="B Nazanin" w:hint="cs"/>
          <w:sz w:val="28"/>
          <w:szCs w:val="28"/>
          <w:rtl/>
        </w:rPr>
        <w:t>کامل</w:t>
      </w: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F7306F">
        <w:rPr>
          <w:rFonts w:ascii="Times New Roman" w:eastAsia="Times New Roman" w:hAnsi="Times New Roman" w:cs="B Nazanin" w:hint="cs"/>
          <w:sz w:val="28"/>
          <w:szCs w:val="28"/>
          <w:rtl/>
        </w:rPr>
        <w:t>مالکیت</w:t>
      </w:r>
    </w:p>
    <w:p w:rsidR="00F7306F" w:rsidRPr="00F7306F" w:rsidRDefault="00F7306F" w:rsidP="00F7306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>تمام پرداخت‌ها باید از طریق روش‌های بانکی یا اسناد مالی قابل استناد انجام شوند</w:t>
      </w:r>
      <w:r w:rsidRPr="00F7306F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F7306F" w:rsidRPr="00F7306F" w:rsidRDefault="00F7306F" w:rsidP="00F7306F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F7306F">
        <w:rPr>
          <w:rFonts w:ascii="Times New Roman" w:eastAsia="Times New Roman" w:hAnsi="Times New Roman" w:cs="B Nazanin"/>
          <w:sz w:val="28"/>
          <w:szCs w:val="28"/>
        </w:rPr>
        <w:pict>
          <v:rect id="_x0000_i1027" style="width:0;height:1.5pt" o:hralign="center" o:hrstd="t" o:hr="t" fillcolor="#a0a0a0" stroked="f"/>
        </w:pict>
      </w:r>
    </w:p>
    <w:p w:rsidR="00F7306F" w:rsidRPr="00F7306F" w:rsidRDefault="00F7306F" w:rsidP="00F7306F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F7306F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ماده 4- دارایی‌های منتقل‌شونده</w:t>
      </w:r>
    </w:p>
    <w:p w:rsidR="00F7306F" w:rsidRPr="00F7306F" w:rsidRDefault="00F7306F" w:rsidP="00F7306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F7306F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فروشنده متعهد است فهرست کامل دارایی‌های موضوع فروش را در پیوست شماره 1 ارائه دهد</w:t>
      </w:r>
      <w:r w:rsidRPr="00F7306F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F7306F" w:rsidRPr="00F7306F" w:rsidRDefault="00F7306F" w:rsidP="00F7306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>این دارایی‌ها شامل موارد زیر است</w:t>
      </w:r>
      <w:r w:rsidRPr="00F7306F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F7306F" w:rsidRPr="00F7306F" w:rsidRDefault="00F7306F" w:rsidP="00F7306F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>تجهیزات اداری</w:t>
      </w:r>
    </w:p>
    <w:p w:rsidR="00F7306F" w:rsidRPr="00F7306F" w:rsidRDefault="00F7306F" w:rsidP="00F7306F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>سیستم‌ها و نرم‌افزارها</w:t>
      </w:r>
    </w:p>
    <w:p w:rsidR="00F7306F" w:rsidRPr="00F7306F" w:rsidRDefault="00F7306F" w:rsidP="00F7306F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>موجودی انبار</w:t>
      </w:r>
    </w:p>
    <w:p w:rsidR="00F7306F" w:rsidRPr="00F7306F" w:rsidRDefault="00F7306F" w:rsidP="00F7306F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>قراردادهای فعال</w:t>
      </w:r>
    </w:p>
    <w:p w:rsidR="00F7306F" w:rsidRPr="00F7306F" w:rsidRDefault="00F7306F" w:rsidP="00F7306F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>حساب‌های کاربری آنلاین</w:t>
      </w:r>
    </w:p>
    <w:p w:rsidR="00F7306F" w:rsidRPr="00F7306F" w:rsidRDefault="00F7306F" w:rsidP="00F7306F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>علائم تجاری</w:t>
      </w:r>
    </w:p>
    <w:p w:rsidR="00F7306F" w:rsidRPr="00F7306F" w:rsidRDefault="00F7306F" w:rsidP="00F7306F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>مجوزها (در صورت قابلیت انتقال)</w:t>
      </w:r>
    </w:p>
    <w:p w:rsidR="00F7306F" w:rsidRPr="00F7306F" w:rsidRDefault="00F7306F" w:rsidP="00F7306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>هر دارایی خارج از لیست پیوست، جزو معامله محسوب نمی‌شود مگر با توافق کتبی</w:t>
      </w:r>
      <w:r w:rsidRPr="00F7306F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F7306F" w:rsidRPr="00F7306F" w:rsidRDefault="00F7306F" w:rsidP="00F7306F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F7306F">
        <w:rPr>
          <w:rFonts w:ascii="Times New Roman" w:eastAsia="Times New Roman" w:hAnsi="Times New Roman" w:cs="B Nazanin"/>
          <w:sz w:val="28"/>
          <w:szCs w:val="28"/>
        </w:rPr>
        <w:pict>
          <v:rect id="_x0000_i1028" style="width:0;height:1.5pt" o:hralign="center" o:hrstd="t" o:hr="t" fillcolor="#a0a0a0" stroked="f"/>
        </w:pict>
      </w:r>
    </w:p>
    <w:p w:rsidR="00F7306F" w:rsidRPr="00F7306F" w:rsidRDefault="00F7306F" w:rsidP="00F7306F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F7306F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ماده 5- تعهدات فروشنده</w:t>
      </w:r>
    </w:p>
    <w:p w:rsidR="00F7306F" w:rsidRPr="00F7306F" w:rsidRDefault="00F7306F" w:rsidP="00F7306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>فروشنده متعهد می‌شود</w:t>
      </w:r>
      <w:r w:rsidRPr="00F7306F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F7306F" w:rsidRPr="00F7306F" w:rsidRDefault="00F7306F" w:rsidP="00F7306F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>مالک قانونی کسب‌وکار و دارایی‌های موضوع قرارداد باشد</w:t>
      </w:r>
      <w:r w:rsidRPr="00F7306F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F7306F" w:rsidRPr="00F7306F" w:rsidRDefault="00F7306F" w:rsidP="00F7306F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>اطلاعات مالی و عملیاتی را صادقانه ارائه کرده باشد</w:t>
      </w:r>
      <w:r w:rsidRPr="00F7306F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F7306F" w:rsidRPr="00F7306F" w:rsidRDefault="00F7306F" w:rsidP="00F7306F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>هیچ بدهی پنهان، وثیقه، رهن یا توقیف قانونی نسبت به دارایی‌ها وجود نداشته باشد مگر موارد اعلام‌شده</w:t>
      </w:r>
      <w:r w:rsidRPr="00F7306F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F7306F" w:rsidRPr="00F7306F" w:rsidRDefault="00F7306F" w:rsidP="00F7306F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>کلیه مدارک لازم برای انتقال را ارائه نماید</w:t>
      </w:r>
      <w:r w:rsidRPr="00F7306F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F7306F" w:rsidRPr="00F7306F" w:rsidRDefault="00F7306F" w:rsidP="00F7306F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>تا زمان تحویل نهایی، از کاهش عمدی ارزش کسب‌وکار خودداری کند</w:t>
      </w:r>
      <w:r w:rsidRPr="00F7306F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F7306F" w:rsidRPr="00F7306F" w:rsidRDefault="00F7306F" w:rsidP="00F7306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>در صورت اثبات خلاف موارد فوق، فروشنده مسئول جبران خسارات خواهد بود</w:t>
      </w:r>
      <w:r w:rsidRPr="00F7306F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F7306F" w:rsidRPr="00F7306F" w:rsidRDefault="00F7306F" w:rsidP="00F7306F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F7306F">
        <w:rPr>
          <w:rFonts w:ascii="Times New Roman" w:eastAsia="Times New Roman" w:hAnsi="Times New Roman" w:cs="B Nazanin"/>
          <w:sz w:val="28"/>
          <w:szCs w:val="28"/>
        </w:rPr>
        <w:pict>
          <v:rect id="_x0000_i1029" style="width:0;height:1.5pt" o:hralign="center" o:hrstd="t" o:hr="t" fillcolor="#a0a0a0" stroked="f"/>
        </w:pict>
      </w:r>
    </w:p>
    <w:p w:rsidR="00F7306F" w:rsidRPr="00F7306F" w:rsidRDefault="00F7306F" w:rsidP="00F7306F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F7306F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ماده 6- تعهدات خریدار</w:t>
      </w:r>
    </w:p>
    <w:p w:rsidR="00F7306F" w:rsidRPr="00F7306F" w:rsidRDefault="00F7306F" w:rsidP="00F7306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F7306F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خریدار متعهد است</w:t>
      </w:r>
      <w:r w:rsidRPr="00F7306F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F7306F" w:rsidRPr="00F7306F" w:rsidRDefault="00F7306F" w:rsidP="00F7306F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>مبالغ قرارداد را در موعد مقرر پرداخت نماید</w:t>
      </w:r>
      <w:r w:rsidRPr="00F7306F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F7306F" w:rsidRPr="00F7306F" w:rsidRDefault="00F7306F" w:rsidP="00F7306F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>همکاری لازم جهت انتقال مجوزها و اسناد را انجام دهد</w:t>
      </w:r>
      <w:r w:rsidRPr="00F7306F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F7306F" w:rsidRPr="00F7306F" w:rsidRDefault="00F7306F" w:rsidP="00F7306F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>اطلاعات محرمانه دریافتی را محفوظ نگه دارد</w:t>
      </w:r>
      <w:r w:rsidRPr="00F7306F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F7306F" w:rsidRPr="00F7306F" w:rsidRDefault="00F7306F" w:rsidP="00F7306F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>پس از انتقال، مسئول مدیریت عملیات جاری باشد</w:t>
      </w:r>
      <w:r w:rsidRPr="00F7306F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F7306F" w:rsidRPr="00F7306F" w:rsidRDefault="00F7306F" w:rsidP="00F7306F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F7306F">
        <w:rPr>
          <w:rFonts w:ascii="Times New Roman" w:eastAsia="Times New Roman" w:hAnsi="Times New Roman" w:cs="B Nazanin"/>
          <w:sz w:val="28"/>
          <w:szCs w:val="28"/>
        </w:rPr>
        <w:pict>
          <v:rect id="_x0000_i1030" style="width:0;height:1.5pt" o:hralign="center" o:hrstd="t" o:hr="t" fillcolor="#a0a0a0" stroked="f"/>
        </w:pict>
      </w:r>
    </w:p>
    <w:p w:rsidR="00F7306F" w:rsidRPr="00F7306F" w:rsidRDefault="00F7306F" w:rsidP="00F7306F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F7306F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ماده 7- وضعیت بدهی‌ها و مطالبات</w:t>
      </w:r>
    </w:p>
    <w:p w:rsidR="00F7306F" w:rsidRPr="00F7306F" w:rsidRDefault="00F7306F" w:rsidP="00F7306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>بدهی‌های ایجادشده تا قبل از تاریخ انتقال بر عهده فروشنده است، مگر مواردی که در پیوست قرارداد صراحتاً ذکر شده باشد</w:t>
      </w:r>
      <w:r w:rsidRPr="00F7306F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F7306F" w:rsidRPr="00F7306F" w:rsidRDefault="00F7306F" w:rsidP="00F7306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>مطالبات ناشی از فروش‌ها یا قراردادهای قبل از انتقال متعلق به فروشنده است مگر توافق دیگری وجود داشته باشد</w:t>
      </w:r>
      <w:r w:rsidRPr="00F7306F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F7306F" w:rsidRPr="00F7306F" w:rsidRDefault="00F7306F" w:rsidP="00F7306F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F7306F">
        <w:rPr>
          <w:rFonts w:ascii="Times New Roman" w:eastAsia="Times New Roman" w:hAnsi="Times New Roman" w:cs="B Nazanin"/>
          <w:sz w:val="28"/>
          <w:szCs w:val="28"/>
        </w:rPr>
        <w:pict>
          <v:rect id="_x0000_i1031" style="width:0;height:1.5pt" o:hralign="center" o:hrstd="t" o:hr="t" fillcolor="#a0a0a0" stroked="f"/>
        </w:pict>
      </w:r>
    </w:p>
    <w:p w:rsidR="00F7306F" w:rsidRPr="00F7306F" w:rsidRDefault="00F7306F" w:rsidP="00F7306F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F7306F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ماده 8- انتقال کارکنان</w:t>
      </w:r>
    </w:p>
    <w:p w:rsidR="00F7306F" w:rsidRPr="00F7306F" w:rsidRDefault="00F7306F" w:rsidP="00F7306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>در صورت وجود کارکنان فعال</w:t>
      </w:r>
      <w:r w:rsidRPr="00F7306F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F7306F" w:rsidRPr="00F7306F" w:rsidRDefault="00F7306F" w:rsidP="00F7306F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>وضعیت ادامه همکاری آنان باید مشخص گردد</w:t>
      </w:r>
      <w:r w:rsidRPr="00F7306F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F7306F" w:rsidRPr="00F7306F" w:rsidRDefault="00F7306F" w:rsidP="00F7306F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>حقوق، بیمه و مزایای معوق تا تاریخ انتقال بر عهده فروشنده است</w:t>
      </w:r>
      <w:r w:rsidRPr="00F7306F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F7306F" w:rsidRPr="00F7306F" w:rsidRDefault="00F7306F" w:rsidP="00F7306F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>استخدام مجدد کارکنان پس از انتقال در اختیار خریدار خواهد بود</w:t>
      </w:r>
      <w:r w:rsidRPr="00F7306F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F7306F" w:rsidRPr="00F7306F" w:rsidRDefault="00F7306F" w:rsidP="00F7306F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F7306F">
        <w:rPr>
          <w:rFonts w:ascii="Times New Roman" w:eastAsia="Times New Roman" w:hAnsi="Times New Roman" w:cs="B Nazanin"/>
          <w:sz w:val="28"/>
          <w:szCs w:val="28"/>
        </w:rPr>
        <w:pict>
          <v:rect id="_x0000_i1032" style="width:0;height:1.5pt" o:hralign="center" o:hrstd="t" o:hr="t" fillcolor="#a0a0a0" stroked="f"/>
        </w:pict>
      </w:r>
    </w:p>
    <w:p w:rsidR="00F7306F" w:rsidRPr="00F7306F" w:rsidRDefault="00F7306F" w:rsidP="00F7306F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F7306F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ماده 9- محرمانگی</w:t>
      </w:r>
    </w:p>
    <w:p w:rsidR="00F7306F" w:rsidRPr="00F7306F" w:rsidRDefault="00F7306F" w:rsidP="00F7306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>طرفین متعهد می‌شوند تمامی اطلاعات مالی، تجاری، فنی و عملیاتی مرتبط با معامله را محرمانه نگه دارند</w:t>
      </w:r>
      <w:r w:rsidRPr="00F7306F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F7306F" w:rsidRPr="00F7306F" w:rsidRDefault="00F7306F" w:rsidP="00F7306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F7306F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افشای اطلاعات بدون رضایت کتبی طرف مقابل ممنوع است مگر به حکم قانون</w:t>
      </w:r>
      <w:r w:rsidRPr="00F7306F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F7306F" w:rsidRPr="00F7306F" w:rsidRDefault="00F7306F" w:rsidP="00F7306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>این تعهد تا 5 سال پس از پایان قرارداد معتبر خواهد بود</w:t>
      </w:r>
      <w:r w:rsidRPr="00F7306F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F7306F" w:rsidRPr="00F7306F" w:rsidRDefault="00F7306F" w:rsidP="00F7306F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F7306F">
        <w:rPr>
          <w:rFonts w:ascii="Times New Roman" w:eastAsia="Times New Roman" w:hAnsi="Times New Roman" w:cs="B Nazanin"/>
          <w:sz w:val="28"/>
          <w:szCs w:val="28"/>
        </w:rPr>
        <w:pict>
          <v:rect id="_x0000_i1033" style="width:0;height:1.5pt" o:hralign="center" o:hrstd="t" o:hr="t" fillcolor="#a0a0a0" stroked="f"/>
        </w:pict>
      </w:r>
    </w:p>
    <w:p w:rsidR="00F7306F" w:rsidRPr="00F7306F" w:rsidRDefault="00F7306F" w:rsidP="00F7306F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F7306F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ماده 10- شرط عدم رقابت</w:t>
      </w:r>
    </w:p>
    <w:p w:rsidR="00F7306F" w:rsidRPr="00F7306F" w:rsidRDefault="00F7306F" w:rsidP="00F7306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 xml:space="preserve">فروشنده متعهد می‌شود تا مدت </w:t>
      </w:r>
      <w:r w:rsidRPr="00F7306F">
        <w:rPr>
          <w:rFonts w:ascii="Sakkal Majalla" w:eastAsia="Times New Roman" w:hAnsi="Sakkal Majalla" w:cs="Sakkal Majalla" w:hint="cs"/>
          <w:sz w:val="28"/>
          <w:szCs w:val="28"/>
          <w:rtl/>
        </w:rPr>
        <w:t>…………</w:t>
      </w: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F7306F">
        <w:rPr>
          <w:rFonts w:ascii="Times New Roman" w:eastAsia="Times New Roman" w:hAnsi="Times New Roman" w:cs="B Nazanin" w:hint="cs"/>
          <w:sz w:val="28"/>
          <w:szCs w:val="28"/>
          <w:rtl/>
        </w:rPr>
        <w:t>سال</w:t>
      </w: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F7306F">
        <w:rPr>
          <w:rFonts w:ascii="Times New Roman" w:eastAsia="Times New Roman" w:hAnsi="Times New Roman" w:cs="B Nazanin" w:hint="cs"/>
          <w:sz w:val="28"/>
          <w:szCs w:val="28"/>
          <w:rtl/>
        </w:rPr>
        <w:t>پس</w:t>
      </w: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F7306F">
        <w:rPr>
          <w:rFonts w:ascii="Times New Roman" w:eastAsia="Times New Roman" w:hAnsi="Times New Roman" w:cs="B Nazanin" w:hint="cs"/>
          <w:sz w:val="28"/>
          <w:szCs w:val="28"/>
          <w:rtl/>
        </w:rPr>
        <w:t>از</w:t>
      </w: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F7306F">
        <w:rPr>
          <w:rFonts w:ascii="Times New Roman" w:eastAsia="Times New Roman" w:hAnsi="Times New Roman" w:cs="B Nazanin" w:hint="cs"/>
          <w:sz w:val="28"/>
          <w:szCs w:val="28"/>
          <w:rtl/>
        </w:rPr>
        <w:t>انتقال،</w:t>
      </w: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F7306F">
        <w:rPr>
          <w:rFonts w:ascii="Times New Roman" w:eastAsia="Times New Roman" w:hAnsi="Times New Roman" w:cs="B Nazanin" w:hint="cs"/>
          <w:sz w:val="28"/>
          <w:szCs w:val="28"/>
          <w:rtl/>
        </w:rPr>
        <w:t>بدون</w:t>
      </w: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F7306F">
        <w:rPr>
          <w:rFonts w:ascii="Times New Roman" w:eastAsia="Times New Roman" w:hAnsi="Times New Roman" w:cs="B Nazanin" w:hint="cs"/>
          <w:sz w:val="28"/>
          <w:szCs w:val="28"/>
          <w:rtl/>
        </w:rPr>
        <w:t>رضایت</w:t>
      </w: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F7306F">
        <w:rPr>
          <w:rFonts w:ascii="Times New Roman" w:eastAsia="Times New Roman" w:hAnsi="Times New Roman" w:cs="B Nazanin" w:hint="cs"/>
          <w:sz w:val="28"/>
          <w:szCs w:val="28"/>
          <w:rtl/>
        </w:rPr>
        <w:t>کتبی</w:t>
      </w: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F7306F">
        <w:rPr>
          <w:rFonts w:ascii="Times New Roman" w:eastAsia="Times New Roman" w:hAnsi="Times New Roman" w:cs="B Nazanin" w:hint="cs"/>
          <w:sz w:val="28"/>
          <w:szCs w:val="28"/>
          <w:rtl/>
        </w:rPr>
        <w:t>خریدار</w:t>
      </w: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F7306F">
        <w:rPr>
          <w:rFonts w:ascii="Times New Roman" w:eastAsia="Times New Roman" w:hAnsi="Times New Roman" w:cs="B Nazanin" w:hint="cs"/>
          <w:sz w:val="28"/>
          <w:szCs w:val="28"/>
          <w:rtl/>
        </w:rPr>
        <w:t>در</w:t>
      </w: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F7306F">
        <w:rPr>
          <w:rFonts w:ascii="Times New Roman" w:eastAsia="Times New Roman" w:hAnsi="Times New Roman" w:cs="B Nazanin" w:hint="cs"/>
          <w:sz w:val="28"/>
          <w:szCs w:val="28"/>
          <w:rtl/>
        </w:rPr>
        <w:t>شعاع</w:t>
      </w: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F7306F">
        <w:rPr>
          <w:rFonts w:ascii="Sakkal Majalla" w:eastAsia="Times New Roman" w:hAnsi="Sakkal Majalla" w:cs="Sakkal Majalla" w:hint="cs"/>
          <w:sz w:val="28"/>
          <w:szCs w:val="28"/>
          <w:rtl/>
        </w:rPr>
        <w:t>…………</w:t>
      </w: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F7306F">
        <w:rPr>
          <w:rFonts w:ascii="Times New Roman" w:eastAsia="Times New Roman" w:hAnsi="Times New Roman" w:cs="B Nazanin" w:hint="cs"/>
          <w:sz w:val="28"/>
          <w:szCs w:val="28"/>
          <w:rtl/>
        </w:rPr>
        <w:t>کیلومتر</w:t>
      </w: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F7306F">
        <w:rPr>
          <w:rFonts w:ascii="Times New Roman" w:eastAsia="Times New Roman" w:hAnsi="Times New Roman" w:cs="B Nazanin" w:hint="cs"/>
          <w:sz w:val="28"/>
          <w:szCs w:val="28"/>
          <w:rtl/>
        </w:rPr>
        <w:t>یا</w:t>
      </w: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F7306F">
        <w:rPr>
          <w:rFonts w:ascii="Times New Roman" w:eastAsia="Times New Roman" w:hAnsi="Times New Roman" w:cs="B Nazanin" w:hint="cs"/>
          <w:sz w:val="28"/>
          <w:szCs w:val="28"/>
          <w:rtl/>
        </w:rPr>
        <w:t>در</w:t>
      </w: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F7306F">
        <w:rPr>
          <w:rFonts w:ascii="Times New Roman" w:eastAsia="Times New Roman" w:hAnsi="Times New Roman" w:cs="B Nazanin" w:hint="cs"/>
          <w:sz w:val="28"/>
          <w:szCs w:val="28"/>
          <w:rtl/>
        </w:rPr>
        <w:t>بازار</w:t>
      </w: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F7306F">
        <w:rPr>
          <w:rFonts w:ascii="Times New Roman" w:eastAsia="Times New Roman" w:hAnsi="Times New Roman" w:cs="B Nazanin" w:hint="cs"/>
          <w:sz w:val="28"/>
          <w:szCs w:val="28"/>
          <w:rtl/>
        </w:rPr>
        <w:t>هدف</w:t>
      </w: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F7306F">
        <w:rPr>
          <w:rFonts w:ascii="Times New Roman" w:eastAsia="Times New Roman" w:hAnsi="Times New Roman" w:cs="B Nazanin" w:hint="cs"/>
          <w:sz w:val="28"/>
          <w:szCs w:val="28"/>
          <w:rtl/>
        </w:rPr>
        <w:t>مشابه،</w:t>
      </w: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F7306F">
        <w:rPr>
          <w:rFonts w:ascii="Times New Roman" w:eastAsia="Times New Roman" w:hAnsi="Times New Roman" w:cs="B Nazanin" w:hint="cs"/>
          <w:sz w:val="28"/>
          <w:szCs w:val="28"/>
          <w:rtl/>
        </w:rPr>
        <w:t>کسب‌وکاری</w:t>
      </w: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F7306F">
        <w:rPr>
          <w:rFonts w:ascii="Times New Roman" w:eastAsia="Times New Roman" w:hAnsi="Times New Roman" w:cs="B Nazanin" w:hint="cs"/>
          <w:sz w:val="28"/>
          <w:szCs w:val="28"/>
          <w:rtl/>
        </w:rPr>
        <w:t>مشابه</w:t>
      </w: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F7306F">
        <w:rPr>
          <w:rFonts w:ascii="Times New Roman" w:eastAsia="Times New Roman" w:hAnsi="Times New Roman" w:cs="B Nazanin" w:hint="cs"/>
          <w:sz w:val="28"/>
          <w:szCs w:val="28"/>
          <w:rtl/>
        </w:rPr>
        <w:t>یا</w:t>
      </w: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F7306F">
        <w:rPr>
          <w:rFonts w:ascii="Times New Roman" w:eastAsia="Times New Roman" w:hAnsi="Times New Roman" w:cs="B Nazanin" w:hint="cs"/>
          <w:sz w:val="28"/>
          <w:szCs w:val="28"/>
          <w:rtl/>
        </w:rPr>
        <w:t>رقابتی</w:t>
      </w: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F7306F">
        <w:rPr>
          <w:rFonts w:ascii="Times New Roman" w:eastAsia="Times New Roman" w:hAnsi="Times New Roman" w:cs="B Nazanin" w:hint="cs"/>
          <w:sz w:val="28"/>
          <w:szCs w:val="28"/>
          <w:rtl/>
        </w:rPr>
        <w:t>راه‌ا</w:t>
      </w: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>ندازی نکند</w:t>
      </w:r>
      <w:r w:rsidRPr="00F7306F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F7306F" w:rsidRPr="00F7306F" w:rsidRDefault="00F7306F" w:rsidP="00F7306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>در صورت نقض این بند، فروشنده موظف به پرداخت خسارت خواهد بود</w:t>
      </w:r>
      <w:r w:rsidRPr="00F7306F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F7306F" w:rsidRPr="00F7306F" w:rsidRDefault="00F7306F" w:rsidP="00F7306F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F7306F">
        <w:rPr>
          <w:rFonts w:ascii="Times New Roman" w:eastAsia="Times New Roman" w:hAnsi="Times New Roman" w:cs="B Nazanin"/>
          <w:sz w:val="28"/>
          <w:szCs w:val="28"/>
        </w:rPr>
        <w:pict>
          <v:rect id="_x0000_i1034" style="width:0;height:1.5pt" o:hralign="center" o:hrstd="t" o:hr="t" fillcolor="#a0a0a0" stroked="f"/>
        </w:pict>
      </w:r>
    </w:p>
    <w:p w:rsidR="00F7306F" w:rsidRPr="00F7306F" w:rsidRDefault="00F7306F" w:rsidP="00F7306F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F7306F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ماده 11- ضمانت اجرا و خسارت</w:t>
      </w:r>
    </w:p>
    <w:p w:rsidR="00F7306F" w:rsidRPr="00F7306F" w:rsidRDefault="00F7306F" w:rsidP="00F7306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>در صورت تأخیر یا نقض تعهدات توسط هر یک از طرفین، طرف متخلف موظف به جبران کلیه خسارات مستقیم و غیرمستقیم وارده خواهد بود</w:t>
      </w:r>
      <w:r w:rsidRPr="00F7306F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F7306F" w:rsidRPr="00F7306F" w:rsidRDefault="00F7306F" w:rsidP="00F7306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 xml:space="preserve">وجه التزام تخلف: مبلغ </w:t>
      </w:r>
      <w:r w:rsidRPr="00F7306F">
        <w:rPr>
          <w:rFonts w:ascii="Sakkal Majalla" w:eastAsia="Times New Roman" w:hAnsi="Sakkal Majalla" w:cs="Sakkal Majalla" w:hint="cs"/>
          <w:sz w:val="28"/>
          <w:szCs w:val="28"/>
          <w:rtl/>
        </w:rPr>
        <w:t>………………………</w:t>
      </w: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F7306F">
        <w:rPr>
          <w:rFonts w:ascii="Times New Roman" w:eastAsia="Times New Roman" w:hAnsi="Times New Roman" w:cs="B Nazanin" w:hint="cs"/>
          <w:sz w:val="28"/>
          <w:szCs w:val="28"/>
          <w:rtl/>
        </w:rPr>
        <w:t>ریال</w:t>
      </w:r>
    </w:p>
    <w:p w:rsidR="00F7306F" w:rsidRPr="00F7306F" w:rsidRDefault="00F7306F" w:rsidP="00F7306F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F7306F">
        <w:rPr>
          <w:rFonts w:ascii="Times New Roman" w:eastAsia="Times New Roman" w:hAnsi="Times New Roman" w:cs="B Nazanin"/>
          <w:sz w:val="28"/>
          <w:szCs w:val="28"/>
        </w:rPr>
        <w:pict>
          <v:rect id="_x0000_i1035" style="width:0;height:1.5pt" o:hralign="center" o:hrstd="t" o:hr="t" fillcolor="#a0a0a0" stroked="f"/>
        </w:pict>
      </w:r>
    </w:p>
    <w:p w:rsidR="00F7306F" w:rsidRPr="00F7306F" w:rsidRDefault="00F7306F" w:rsidP="00F7306F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F7306F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ماده 12- فسخ قرارداد</w:t>
      </w:r>
    </w:p>
    <w:p w:rsidR="00F7306F" w:rsidRPr="00F7306F" w:rsidRDefault="00F7306F" w:rsidP="00F7306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>موارد فسخ عبارت‌اند از</w:t>
      </w:r>
      <w:r w:rsidRPr="00F7306F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F7306F" w:rsidRPr="00F7306F" w:rsidRDefault="00F7306F" w:rsidP="00F7306F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>عدم پرداخت در موعد مقرر</w:t>
      </w:r>
    </w:p>
    <w:p w:rsidR="00F7306F" w:rsidRPr="00F7306F" w:rsidRDefault="00F7306F" w:rsidP="00F7306F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>ارائه اطلاعات خلاف واقع</w:t>
      </w:r>
    </w:p>
    <w:p w:rsidR="00F7306F" w:rsidRPr="00F7306F" w:rsidRDefault="00F7306F" w:rsidP="00F7306F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>کشف بدهی یا تعهد پنهان با اثر مالی قابل توجه</w:t>
      </w:r>
    </w:p>
    <w:p w:rsidR="00F7306F" w:rsidRPr="00F7306F" w:rsidRDefault="00F7306F" w:rsidP="00F7306F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>عدم امکان قانونی انتقال مالکیت</w:t>
      </w:r>
    </w:p>
    <w:p w:rsidR="00F7306F" w:rsidRPr="00F7306F" w:rsidRDefault="00F7306F" w:rsidP="00F7306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>فسخ باید به صورت کتبی اعلام شود</w:t>
      </w:r>
      <w:r w:rsidRPr="00F7306F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F7306F" w:rsidRPr="00F7306F" w:rsidRDefault="00F7306F" w:rsidP="00F7306F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F7306F">
        <w:rPr>
          <w:rFonts w:ascii="Times New Roman" w:eastAsia="Times New Roman" w:hAnsi="Times New Roman" w:cs="B Nazanin"/>
          <w:sz w:val="28"/>
          <w:szCs w:val="28"/>
        </w:rPr>
        <w:lastRenderedPageBreak/>
        <w:pict>
          <v:rect id="_x0000_i1036" style="width:0;height:1.5pt" o:hralign="center" o:hrstd="t" o:hr="t" fillcolor="#a0a0a0" stroked="f"/>
        </w:pict>
      </w:r>
    </w:p>
    <w:p w:rsidR="00F7306F" w:rsidRPr="00F7306F" w:rsidRDefault="00F7306F" w:rsidP="00F7306F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F7306F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ماده 13- فورس ماژور</w:t>
      </w:r>
    </w:p>
    <w:p w:rsidR="00F7306F" w:rsidRPr="00F7306F" w:rsidRDefault="00F7306F" w:rsidP="00F7306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>وقایع خارج از کنترل طرفین از جمله جنگ، سیل، زلزله، تحریم یا تعطیلی قانونی که اجرای قرارداد را ناممکن کند، موجب تعلیق تعهدات تا رفع مانع خواهد شد</w:t>
      </w:r>
      <w:r w:rsidRPr="00F7306F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F7306F" w:rsidRPr="00F7306F" w:rsidRDefault="00F7306F" w:rsidP="00F7306F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F7306F">
        <w:rPr>
          <w:rFonts w:ascii="Times New Roman" w:eastAsia="Times New Roman" w:hAnsi="Times New Roman" w:cs="B Nazanin"/>
          <w:sz w:val="28"/>
          <w:szCs w:val="28"/>
        </w:rPr>
        <w:pict>
          <v:rect id="_x0000_i1037" style="width:0;height:1.5pt" o:hralign="center" o:hrstd="t" o:hr="t" fillcolor="#a0a0a0" stroked="f"/>
        </w:pict>
      </w:r>
    </w:p>
    <w:p w:rsidR="00F7306F" w:rsidRPr="00F7306F" w:rsidRDefault="00F7306F" w:rsidP="00F7306F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F7306F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ماده 14- حل اختلاف</w:t>
      </w:r>
    </w:p>
    <w:p w:rsidR="00F7306F" w:rsidRPr="00F7306F" w:rsidRDefault="00F7306F" w:rsidP="00F7306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>اختلافات ناشی از این قرارداد ابتدا از طریق مذاکره حل خواهد شد</w:t>
      </w:r>
      <w:r w:rsidRPr="00F7306F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F7306F" w:rsidRPr="00F7306F" w:rsidRDefault="00F7306F" w:rsidP="00F7306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>در صورت عدم توافق، موضوع از طریق داوری یا مراجع صالح قضایی پیگیری می‌شود</w:t>
      </w:r>
      <w:r w:rsidRPr="00F7306F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F7306F" w:rsidRPr="00F7306F" w:rsidRDefault="00F7306F" w:rsidP="00F7306F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F7306F">
        <w:rPr>
          <w:rFonts w:ascii="Times New Roman" w:eastAsia="Times New Roman" w:hAnsi="Times New Roman" w:cs="B Nazanin"/>
          <w:sz w:val="28"/>
          <w:szCs w:val="28"/>
        </w:rPr>
        <w:pict>
          <v:rect id="_x0000_i1038" style="width:0;height:1.5pt" o:hralign="center" o:hrstd="t" o:hr="t" fillcolor="#a0a0a0" stroked="f"/>
        </w:pict>
      </w:r>
    </w:p>
    <w:p w:rsidR="00F7306F" w:rsidRPr="00F7306F" w:rsidRDefault="00F7306F" w:rsidP="00F7306F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F7306F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ماده 15- نسخ قرارداد</w:t>
      </w:r>
    </w:p>
    <w:p w:rsidR="00F7306F" w:rsidRPr="00F7306F" w:rsidRDefault="00F7306F" w:rsidP="00F7306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>این قرارداد در 2 نسخه متحدالمتن تنظیم شده و هر دو نسخه اعتبار یکسان دارند</w:t>
      </w:r>
      <w:r w:rsidRPr="00F7306F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F7306F" w:rsidRPr="00F7306F" w:rsidRDefault="00F7306F" w:rsidP="00F7306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>امضای فروشنده</w:t>
      </w:r>
      <w:r w:rsidRPr="00F7306F">
        <w:rPr>
          <w:rFonts w:ascii="Times New Roman" w:eastAsia="Times New Roman" w:hAnsi="Times New Roman" w:cs="B Nazanin"/>
          <w:sz w:val="28"/>
          <w:szCs w:val="28"/>
        </w:rPr>
        <w:t>: ……………………………</w:t>
      </w:r>
    </w:p>
    <w:p w:rsidR="00F7306F" w:rsidRPr="00F7306F" w:rsidRDefault="00F7306F" w:rsidP="00F7306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>نام و سمت</w:t>
      </w:r>
      <w:r w:rsidRPr="00F7306F">
        <w:rPr>
          <w:rFonts w:ascii="Times New Roman" w:eastAsia="Times New Roman" w:hAnsi="Times New Roman" w:cs="B Nazanin"/>
          <w:sz w:val="28"/>
          <w:szCs w:val="28"/>
        </w:rPr>
        <w:t>: ……………………………</w:t>
      </w:r>
    </w:p>
    <w:p w:rsidR="00F7306F" w:rsidRPr="00F7306F" w:rsidRDefault="00F7306F" w:rsidP="00F7306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>امضا / مهر</w:t>
      </w:r>
      <w:r w:rsidRPr="00F7306F">
        <w:rPr>
          <w:rFonts w:ascii="Times New Roman" w:eastAsia="Times New Roman" w:hAnsi="Times New Roman" w:cs="B Nazanin"/>
          <w:sz w:val="28"/>
          <w:szCs w:val="28"/>
        </w:rPr>
        <w:t>: ……………………………</w:t>
      </w:r>
    </w:p>
    <w:p w:rsidR="00F7306F" w:rsidRPr="00F7306F" w:rsidRDefault="00F7306F" w:rsidP="00F7306F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F7306F">
        <w:rPr>
          <w:rFonts w:ascii="Times New Roman" w:eastAsia="Times New Roman" w:hAnsi="Times New Roman" w:cs="B Nazanin"/>
          <w:sz w:val="28"/>
          <w:szCs w:val="28"/>
        </w:rPr>
        <w:pict>
          <v:rect id="_x0000_i1039" style="width:0;height:1.5pt" o:hralign="center" o:hrstd="t" o:hr="t" fillcolor="#a0a0a0" stroked="f"/>
        </w:pict>
      </w:r>
    </w:p>
    <w:p w:rsidR="00F7306F" w:rsidRPr="00F7306F" w:rsidRDefault="00F7306F" w:rsidP="00F7306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>امضای خریدار</w:t>
      </w:r>
      <w:r w:rsidRPr="00F7306F">
        <w:rPr>
          <w:rFonts w:ascii="Times New Roman" w:eastAsia="Times New Roman" w:hAnsi="Times New Roman" w:cs="B Nazanin"/>
          <w:sz w:val="28"/>
          <w:szCs w:val="28"/>
        </w:rPr>
        <w:t>: ……………………………</w:t>
      </w:r>
    </w:p>
    <w:p w:rsidR="00F7306F" w:rsidRPr="00F7306F" w:rsidRDefault="00F7306F" w:rsidP="00F7306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>نام و سمت</w:t>
      </w:r>
      <w:r w:rsidRPr="00F7306F">
        <w:rPr>
          <w:rFonts w:ascii="Times New Roman" w:eastAsia="Times New Roman" w:hAnsi="Times New Roman" w:cs="B Nazanin"/>
          <w:sz w:val="28"/>
          <w:szCs w:val="28"/>
        </w:rPr>
        <w:t>: ……………………………</w:t>
      </w:r>
    </w:p>
    <w:p w:rsidR="00F7306F" w:rsidRPr="00F7306F" w:rsidRDefault="00F7306F" w:rsidP="00F7306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F7306F">
        <w:rPr>
          <w:rFonts w:ascii="Times New Roman" w:eastAsia="Times New Roman" w:hAnsi="Times New Roman" w:cs="B Nazanin"/>
          <w:sz w:val="28"/>
          <w:szCs w:val="28"/>
          <w:rtl/>
        </w:rPr>
        <w:t>امضا / مهر</w:t>
      </w:r>
      <w:r w:rsidRPr="00F7306F">
        <w:rPr>
          <w:rFonts w:ascii="Times New Roman" w:eastAsia="Times New Roman" w:hAnsi="Times New Roman" w:cs="B Nazanin"/>
          <w:sz w:val="28"/>
          <w:szCs w:val="28"/>
        </w:rPr>
        <w:t>: ……………………………</w:t>
      </w:r>
    </w:p>
    <w:p w:rsidR="002F3201" w:rsidRPr="00F7306F" w:rsidRDefault="002F3201" w:rsidP="00F7306F">
      <w:pPr>
        <w:bidi/>
        <w:rPr>
          <w:rFonts w:cs="B Nazanin"/>
          <w:sz w:val="24"/>
          <w:szCs w:val="24"/>
        </w:rPr>
      </w:pPr>
    </w:p>
    <w:sectPr w:rsidR="002F3201" w:rsidRPr="00F7306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B5EDC"/>
    <w:multiLevelType w:val="multilevel"/>
    <w:tmpl w:val="B428F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C27CE3"/>
    <w:multiLevelType w:val="multilevel"/>
    <w:tmpl w:val="C556F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6A72823"/>
    <w:multiLevelType w:val="multilevel"/>
    <w:tmpl w:val="12C6A6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8715B3F"/>
    <w:multiLevelType w:val="multilevel"/>
    <w:tmpl w:val="B0A42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0103B90"/>
    <w:multiLevelType w:val="multilevel"/>
    <w:tmpl w:val="72E41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55E789D"/>
    <w:multiLevelType w:val="multilevel"/>
    <w:tmpl w:val="E968C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56C79C3"/>
    <w:multiLevelType w:val="multilevel"/>
    <w:tmpl w:val="F05A5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CDA"/>
    <w:rsid w:val="002F3201"/>
    <w:rsid w:val="00D64CDA"/>
    <w:rsid w:val="00F73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58922133-5681-468C-AF26-9323AC037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730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F730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F7306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306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F7306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F7306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F730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5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638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ARIYA RAYANEH</dc:creator>
  <cp:keywords/>
  <dc:description/>
  <cp:lastModifiedBy>ARIYA RAYANEH</cp:lastModifiedBy>
  <cp:revision>3</cp:revision>
  <cp:lastPrinted>2026-07-01T15:57:00Z</cp:lastPrinted>
  <dcterms:created xsi:type="dcterms:W3CDTF">2026-07-01T15:56:00Z</dcterms:created>
  <dcterms:modified xsi:type="dcterms:W3CDTF">2026-07-01T15:57:00Z</dcterms:modified>
</cp:coreProperties>
</file>