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D514C3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 توسعه نرم‌ افزار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تاریخ </w:t>
      </w:r>
      <w:r w:rsidRPr="00D514C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D514C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D514C3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میان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طرفین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زیر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منعقد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گردید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تاریخ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امضا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لازم‌الاجرا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1- مشخصات طرفین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514C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bookmarkStart w:id="0" w:name="_GoBack"/>
      <w:bookmarkEnd w:id="0"/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شناسه ملی / شماره ثبت / کد ملی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514C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پیمانکار / توسعه‌دهنده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شناسه ملی / شماره ثبت / کد ملی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2- موضوع قرارداد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 تحلیل، طراحی، توسعه، تست، استقرار و تحویل نرم‌افزار با مشخصات زیر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نام پروژه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نوع نرم‌افزار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(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وب / موبایل / دسکتاپ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/ SaaS / API)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حوزه عملکرد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دامنه خدمات شامل موارد زیر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تحلیل نیازمندی‌ها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(Requirement Analysis)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طراحی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UI/UX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طراحی معماری نرم‌افزار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توسعه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Frontend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و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Backend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طراحی و پیاده‌سازی پایگاه داده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تست فنی و امنیتی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استقرار نهایی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(Deployment)</w:t>
      </w:r>
    </w:p>
    <w:p w:rsidR="00D514C3" w:rsidRPr="00D514C3" w:rsidRDefault="00D514C3" w:rsidP="00D514C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آموزش و مستندسازی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مشخصات فنی کامل پروژه در </w:t>
      </w:r>
      <w:r w:rsidRPr="00D514C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پیوست شماره 1</w:t>
      </w:r>
      <w:r w:rsidRPr="00D514C3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(SRS)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جزء لاینفک قرارداد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3- محدوده پروژه</w:t>
      </w:r>
      <w:r w:rsidRPr="00D514C3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 (Scope)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پیمانکار صرفاً متعهد به توسعه قابلیت‌هایی است که در مستند نیازمندی‌ها درج شده‌اند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هرگونه قابلیت جدید خارج از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Scope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پروژه صرفاً از طریق فرآیند </w:t>
      </w:r>
      <w:r w:rsidRPr="00D514C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درخواست تغییر</w:t>
      </w:r>
      <w:r w:rsidRPr="00D514C3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(Change Request)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و توافق کتبی طرفین انجام خواهد شد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درخواست تغییر باید شامل موارد زیر باشد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شرح تغییر</w:t>
      </w:r>
    </w:p>
    <w:p w:rsidR="00D514C3" w:rsidRPr="00D514C3" w:rsidRDefault="00D514C3" w:rsidP="00D514C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زمان توسعه</w:t>
      </w:r>
    </w:p>
    <w:p w:rsidR="00D514C3" w:rsidRPr="00D514C3" w:rsidRDefault="00D514C3" w:rsidP="00D514C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هزینه اضافی</w:t>
      </w:r>
    </w:p>
    <w:p w:rsidR="00D514C3" w:rsidRPr="00D514C3" w:rsidRDefault="00D514C3" w:rsidP="00D514C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اثر بر زمان تحویل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4- مدت قرارداد و زمان‌بندی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مدت اجرای پروژه از تاریخ شروع،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تعیین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می‌گردد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514C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فازهای پروژه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فاز 1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—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تحلیل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طراحی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: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فاز 2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—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توسعه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نسخه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اولیه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: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فاز 3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—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تست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رفع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خطا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: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D514C3">
        <w:rPr>
          <w:rFonts w:ascii="Times New Roman" w:eastAsia="Times New Roman" w:hAnsi="Times New Roman" w:cs="B Nazanin"/>
          <w:sz w:val="28"/>
          <w:szCs w:val="28"/>
        </w:rPr>
        <w:br/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فاز 4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—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تحویل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نهایی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: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تأخیر ناشی از عدم همکاری کارفرما، جزو تأخیر پیمانکار محسوب نمی‌شود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5- مبلغ قرارداد و نحوه پرداخت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مبلغ کل قرارداد برابر است با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……………………… </w:t>
      </w:r>
      <w:r w:rsidRPr="00D514C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ریال / تومان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پرداخت‌ها به شرح زیر انجام 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30٪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هنگام امضا</w:t>
      </w:r>
    </w:p>
    <w:p w:rsidR="00D514C3" w:rsidRPr="00D514C3" w:rsidRDefault="00D514C3" w:rsidP="00D514C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30٪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پس از تکمیل فاز طراحی</w:t>
      </w:r>
    </w:p>
    <w:p w:rsidR="00D514C3" w:rsidRPr="00D514C3" w:rsidRDefault="00D514C3" w:rsidP="00D514C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30٪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پس از تحویل نسخه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Beta</w:t>
      </w:r>
    </w:p>
    <w:p w:rsidR="00D514C3" w:rsidRPr="00D514C3" w:rsidRDefault="00D514C3" w:rsidP="00D514C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10٪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پس از تحویل نهایی و پذیرش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در صورت تأخیر پرداخت بیش از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روز،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پیمانکار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حق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تعلیق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پروژه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را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خواهد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داشت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6- تعهدات پیمانکار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پیمانکار متعهد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پروژه را مطابق استانداردهای فنی روز توسعه دهد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از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Best Practice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های امنیت نرم‌افزار استفاده کند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کدنویسی تمیز، ماژولار و مستندسازی‌شده ارائه دهد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از کتابخانه‌ها و وابستگی‌های دارای مجوز قانونی استفاده کند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داده‌های کارفرما را محرمانه نگه دارد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پیمانکار حق واگذاری پروژه به شخص ثالث بدون مجوز کتبی کارفرما را ندارد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7- تعهدات کارفرما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کارفرما متعهد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نیازمندی‌ها را دقیق و شفاف ارائه دهد</w:t>
      </w:r>
    </w:p>
    <w:p w:rsidR="00D514C3" w:rsidRPr="00D514C3" w:rsidRDefault="00D514C3" w:rsidP="00D514C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اطلاعات، دسترسی‌ها و محتوا را به‌موقع تحویل دهد</w:t>
      </w:r>
    </w:p>
    <w:p w:rsidR="00D514C3" w:rsidRPr="00D514C3" w:rsidRDefault="00D514C3" w:rsidP="00D514C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نسخه‌های تحویلی را در زمان مقرر بررسی کند</w:t>
      </w:r>
    </w:p>
    <w:p w:rsidR="00D514C3" w:rsidRPr="00D514C3" w:rsidRDefault="00D514C3" w:rsidP="00D514C3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پرداخت‌ها را در موعد مقرر انجام دهد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عدم پاسخ کارفرما بیش از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منزله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تأیید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مرحله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جاری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تلقی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می‌شود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مگر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خلاف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آن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ثابت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8- مالکیت فکری و سورس‌کد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مالکیت سورس‌کد طبق شرایط زیر تعیین 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پس از تسویه کامل قرارداد، سورس‌کد اختصاصی پروژه متعلق به کارفرما خواهد بود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ابزارها، فریم‌ورک‌ها، کتابخانه‌های عمومی و کدهای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reusable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متعلق به پیمانکار باقی می‌مانند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پیمانکار حق استفاده مجدد از ماژول‌های عمومی توسعه‌یافته خود را دارد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در صورت توافق بر مدل لایسنس، انتقال کامل مالکیت انجام نخواهد شد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9- محرمانگی</w:t>
      </w:r>
      <w:r w:rsidRPr="00D514C3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 (NDA)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تمام اطلاعات زیر محرمانه محسوب می‌شوند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اطلاعات کاربران</w:t>
      </w:r>
    </w:p>
    <w:p w:rsidR="00D514C3" w:rsidRPr="00D514C3" w:rsidRDefault="00D514C3" w:rsidP="00D514C3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اطلاعات مالی</w:t>
      </w:r>
    </w:p>
    <w:p w:rsidR="00D514C3" w:rsidRPr="00D514C3" w:rsidRDefault="00D514C3" w:rsidP="00D514C3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ساختار دیتابیس</w:t>
      </w:r>
    </w:p>
    <w:p w:rsidR="00D514C3" w:rsidRPr="00D514C3" w:rsidRDefault="00D514C3" w:rsidP="00D514C3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سورس‌کد</w:t>
      </w:r>
    </w:p>
    <w:p w:rsidR="00D514C3" w:rsidRPr="00D514C3" w:rsidRDefault="00D514C3" w:rsidP="00D514C3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الگوریتم‌ها</w:t>
      </w:r>
    </w:p>
    <w:p w:rsidR="00D514C3" w:rsidRPr="00D514C3" w:rsidRDefault="00D514C3" w:rsidP="00D514C3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مستندات فنی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افشای اطلاعات بدون رضایت کتبی طرف مقابل ممنوع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تعهد محرمانگی تا 5 سال پس از خاتمه قرارداد معتبر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10- تست، تحویل و پذیرش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تحویل پروژه پس از انجام تست‌های زیر صورت می‌گیرد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>Functional Testing</w:t>
      </w:r>
    </w:p>
    <w:p w:rsidR="00D514C3" w:rsidRPr="00D514C3" w:rsidRDefault="00D514C3" w:rsidP="00D514C3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>Integration Testing</w:t>
      </w:r>
    </w:p>
    <w:p w:rsidR="00D514C3" w:rsidRPr="00D514C3" w:rsidRDefault="00D514C3" w:rsidP="00D514C3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>Security Testing</w:t>
      </w:r>
    </w:p>
    <w:p w:rsidR="00D514C3" w:rsidRPr="00D514C3" w:rsidRDefault="00D514C3" w:rsidP="00D514C3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>Performance Testing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کارفرما حداکثر ظرف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باید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نتیجه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پذیرش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را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اعلام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کند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در صورت عدم اعلام، پروژه پذیرفته‌شده تلقی 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11- گارانتی و پشتیبانی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پیمانکار متعهد می‌شود از تاریخ تحویل نهایی، به مدت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خدمات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گارانتی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ارائه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دهد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گارانتی شامل موارد زیر است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رفع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Bug</w:t>
      </w:r>
    </w:p>
    <w:p w:rsidR="00D514C3" w:rsidRPr="00D514C3" w:rsidRDefault="00D514C3" w:rsidP="00D514C3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اصلاح خطاهای برنامه‌نویسی</w:t>
      </w:r>
    </w:p>
    <w:p w:rsidR="00D514C3" w:rsidRPr="00D514C3" w:rsidRDefault="00D514C3" w:rsidP="00D514C3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رفع مشکلات ناشی از کدنویسی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گارانتی شامل موارد زیر نمی‌شود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تغییر</w:t>
      </w: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 Scope</w:t>
      </w:r>
    </w:p>
    <w:p w:rsidR="00D514C3" w:rsidRPr="00D514C3" w:rsidRDefault="00D514C3" w:rsidP="00D514C3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قابلیت‌های جدید</w:t>
      </w:r>
    </w:p>
    <w:p w:rsidR="00D514C3" w:rsidRPr="00D514C3" w:rsidRDefault="00D514C3" w:rsidP="00D514C3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مشکلات ناشی از سرور نامناسب</w:t>
      </w:r>
    </w:p>
    <w:p w:rsidR="00D514C3" w:rsidRPr="00D514C3" w:rsidRDefault="00D514C3" w:rsidP="00D514C3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خطاهای ناشی از تغییر کد توسط اشخاص ثالث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12</w:t>
      </w:r>
      <w:r w:rsidRPr="00D514C3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- SLA </w:t>
      </w: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و سطح خدمات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در دوره پشتیبانی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Critical Bug: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حداکثر پاسخ در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</w:p>
    <w:p w:rsidR="00D514C3" w:rsidRPr="00D514C3" w:rsidRDefault="00D514C3" w:rsidP="00D514C3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Major Issue: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حداکثر پاسخ در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</w:p>
    <w:p w:rsidR="00D514C3" w:rsidRPr="00D514C3" w:rsidRDefault="00D514C3" w:rsidP="00D514C3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</w:rPr>
        <w:t xml:space="preserve">Minor Issue: 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حداکثر پاسخ در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13- تأخیر و خسارت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در صورت تأخیر غیرموجه پیمانکار، به ازای هر روز تأخیر مبلغ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به‌عنوان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خسارت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کسر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در صورت تأخیر ناشی از کارفرما، برنامه زمان‌بندی به همان میزان تمدید 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14- فسخ قرارداد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موارد فسخ شامل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514C3" w:rsidRPr="00D514C3" w:rsidRDefault="00D514C3" w:rsidP="00D514C3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عدم پرداخت بیش از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</w:p>
    <w:p w:rsidR="00D514C3" w:rsidRPr="00D514C3" w:rsidRDefault="00D514C3" w:rsidP="00D514C3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نقض اساسی تعهدات</w:t>
      </w:r>
    </w:p>
    <w:p w:rsidR="00D514C3" w:rsidRPr="00D514C3" w:rsidRDefault="00D514C3" w:rsidP="00D514C3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ورشکستگی هر یک از طرفین</w:t>
      </w:r>
    </w:p>
    <w:p w:rsidR="00D514C3" w:rsidRPr="00D514C3" w:rsidRDefault="00D514C3" w:rsidP="00D514C3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توقف پروژه بیش از </w:t>
      </w:r>
      <w:r w:rsidRPr="00D514C3">
        <w:rPr>
          <w:rFonts w:ascii="Sakkal Majalla" w:eastAsia="Times New Roman" w:hAnsi="Sakkal Majalla" w:cs="Sakkal Majalla" w:hint="cs"/>
          <w:sz w:val="28"/>
          <w:szCs w:val="28"/>
          <w:rtl/>
        </w:rPr>
        <w:t>……</w:t>
      </w: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514C3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فسخ باید به‌صورت کتبی اعلام 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15- فورس ماژور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حوادث خارج از کنترل طرفین شامل جنگ، تحریم، قطعی گسترده اینترنت، بلایای طبیعی یا محدودیت‌های حاکمیتی، موجب تعلیق تعهدات تا رفع مانع خواهد شد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16- حل اختلاف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اختلافات ابتدا از طریق مذاکره حل می‌شود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در صورت عدم توافق، موضوع در مراجع صالح قضایی یا داوری بررسی خواهد شد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D514C3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17- نسخ قرارداد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این قرارداد در 2 نسخه متحدالمتن تنظیم شده و هر دو نسخه دارای اعتبار یکسان هستند</w:t>
      </w:r>
      <w:r w:rsidRPr="00D514C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امضای کارفرما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امضا / مهر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D514C3" w:rsidRPr="00D514C3" w:rsidRDefault="00D514C3" w:rsidP="00D514C3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امضای پیمانکار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D514C3" w:rsidRPr="00D514C3" w:rsidRDefault="00D514C3" w:rsidP="00D514C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D514C3">
        <w:rPr>
          <w:rFonts w:ascii="Times New Roman" w:eastAsia="Times New Roman" w:hAnsi="Times New Roman" w:cs="B Nazanin"/>
          <w:sz w:val="28"/>
          <w:szCs w:val="28"/>
          <w:rtl/>
        </w:rPr>
        <w:t>امضا / مهر</w:t>
      </w:r>
      <w:r w:rsidRPr="00D514C3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F15B5" w:rsidRPr="00D514C3" w:rsidRDefault="00EF15B5" w:rsidP="00D514C3">
      <w:pPr>
        <w:bidi/>
        <w:rPr>
          <w:rFonts w:cs="B Nazanin"/>
          <w:sz w:val="24"/>
          <w:szCs w:val="24"/>
        </w:rPr>
      </w:pPr>
    </w:p>
    <w:sectPr w:rsidR="00EF15B5" w:rsidRPr="00D514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26C4"/>
    <w:multiLevelType w:val="multilevel"/>
    <w:tmpl w:val="C494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21E35"/>
    <w:multiLevelType w:val="multilevel"/>
    <w:tmpl w:val="226E1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10757"/>
    <w:multiLevelType w:val="multilevel"/>
    <w:tmpl w:val="AED6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5105A"/>
    <w:multiLevelType w:val="multilevel"/>
    <w:tmpl w:val="F876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F6FA9"/>
    <w:multiLevelType w:val="multilevel"/>
    <w:tmpl w:val="E22E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51C7D"/>
    <w:multiLevelType w:val="multilevel"/>
    <w:tmpl w:val="4AB6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90227"/>
    <w:multiLevelType w:val="multilevel"/>
    <w:tmpl w:val="834A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222B2A"/>
    <w:multiLevelType w:val="multilevel"/>
    <w:tmpl w:val="31AE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12718A"/>
    <w:multiLevelType w:val="multilevel"/>
    <w:tmpl w:val="2DF6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233F3B"/>
    <w:multiLevelType w:val="multilevel"/>
    <w:tmpl w:val="1518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167B1"/>
    <w:multiLevelType w:val="multilevel"/>
    <w:tmpl w:val="6774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EE4092"/>
    <w:multiLevelType w:val="multilevel"/>
    <w:tmpl w:val="CF04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10"/>
  </w:num>
  <w:num w:numId="8">
    <w:abstractNumId w:val="8"/>
  </w:num>
  <w:num w:numId="9">
    <w:abstractNumId w:val="5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CA"/>
    <w:rsid w:val="00727DCA"/>
    <w:rsid w:val="00D514C3"/>
    <w:rsid w:val="00E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F59C0F2-C6C1-45CF-96ED-DBE1A732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51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514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51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4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514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514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5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1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2026-07-03T10:59:00Z</cp:lastPrinted>
  <dcterms:created xsi:type="dcterms:W3CDTF">2026-07-03T10:56:00Z</dcterms:created>
  <dcterms:modified xsi:type="dcterms:W3CDTF">2026-07-03T10:59:00Z</dcterms:modified>
</cp:coreProperties>
</file>